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F8A" w:rsidRPr="005E4F8A" w:rsidRDefault="005E4F8A" w:rsidP="005E4F8A">
      <w:pPr>
        <w:keepNext/>
        <w:keepLines/>
        <w:spacing w:before="240" w:after="0" w:line="276" w:lineRule="auto"/>
        <w:outlineLvl w:val="0"/>
        <w:rPr>
          <w:rFonts w:ascii="Courier New" w:hAnsi="Courier New"/>
          <w:b/>
          <w:color w:val="2F5496"/>
          <w:sz w:val="28"/>
          <w:szCs w:val="32"/>
          <w:lang w:eastAsia="en-US"/>
        </w:rPr>
      </w:pPr>
      <w:r w:rsidRPr="005E4F8A">
        <w:rPr>
          <w:rFonts w:ascii="Courier New" w:hAnsi="Courier New"/>
          <w:b/>
          <w:color w:val="2F5496"/>
          <w:sz w:val="28"/>
          <w:szCs w:val="32"/>
          <w:highlight w:val="yellow"/>
          <w:lang w:eastAsia="en-US"/>
        </w:rPr>
        <w:t>+++A_107 Impfstoff*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Aufgabennummer: A_107 (*ehemalige Klausuraufgabe)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Technologieeinsatz: möglich [-] erforderlich [x]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Hinweis zur Aufgabe: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Lösungen müssen der Problemstellung entsprechen und klar erkennbar sein. Ergebnisse sind mit passenden Maßeinheiten anzugeben.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---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.) Funktionale Zusammenhänge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---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 xml:space="preserve">.) Modellieren /Transferieren  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 xml:space="preserve">.) Operieren / Technologieeinsatz  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 xml:space="preserve">.) Interpretieren / Dokumentieren  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-----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Verschiedene Pharmaunternehmen produzieren Impfstoffe, die in Packungen verkauft werden.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-----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  <w:highlight w:val="yellow"/>
        </w:rPr>
        <w:t>a.)</w:t>
      </w:r>
      <w:r w:rsidRPr="005E4F8A">
        <w:rPr>
          <w:rFonts w:ascii="Courier New" w:hAnsi="Courier New"/>
          <w:sz w:val="24"/>
        </w:rPr>
        <w:t xml:space="preserve"> Unternehmen A hat einen neuen Impfstoff entwickelt. Unternehmen B möchte diesen Impfstoff auch vertreiben.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Es stehen 2 Möglichkeiten für diesen Vertrieb zur Auswahl: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 xml:space="preserve">1. 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Unternehmen B kauft die Rechte von Unternehmen A um € 10 Millionen. Außerdem fallen laufende Produktionskosten in Höhe von € 25 pro Packung an.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 xml:space="preserve">2. 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Unternehmen B kauft das Produkt direkt von Unternehmen A um € 50 pro Packung.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---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-) Stellen Sie die beiden Funktionsgleichungen auf, die den Zusammenhang zwischen der Anzahl der erzeugten Packungen x und den entstehenden Gesamtkosten K (in Euro) für B beschreiben.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  <w:highlight w:val="yellow"/>
        </w:rPr>
        <w:t>[]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-----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  <w:highlight w:val="yellow"/>
        </w:rPr>
        <w:lastRenderedPageBreak/>
        <w:t>b.)</w:t>
      </w:r>
      <w:r w:rsidRPr="005E4F8A">
        <w:rPr>
          <w:rFonts w:ascii="Courier New" w:hAnsi="Courier New"/>
          <w:sz w:val="24"/>
        </w:rPr>
        <w:t xml:space="preserve"> Ein weiteres Pharmaunternehmen untersucht ebenfalls 2 Möglichkeiten des Vertriebs eines Impfstoffes. Dabei liegen die folgenden Gewinnfunktionen vor: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G_1(x) =120 *x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G_2(x) =250 *x -750000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x ... Anzahl der verkauften Packungen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G_1(x), G_2(x) ... Gewinn bei x verkauften Packungen in Euro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---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-) Stellen Sie diejenige Gleichung auf, mit der berechnet werden kann, bei welcher Anzahl an verkauften Packungen des Impfstoffes die Gewinne gleich sind.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  <w:highlight w:val="yellow"/>
        </w:rPr>
        <w:t>[]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---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-) Berechnen Sie, ab welcher Anzahl an verkauften Packungen die Gewinnfunktion G_2 für das Unternehmen besser ist als die Gewinnfunktion G_1.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  <w:highlight w:val="yellow"/>
        </w:rPr>
        <w:t>[]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-----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  <w:highlight w:val="yellow"/>
        </w:rPr>
        <w:t>c.)</w:t>
      </w:r>
      <w:r w:rsidRPr="005E4F8A">
        <w:rPr>
          <w:rFonts w:ascii="Courier New" w:hAnsi="Courier New"/>
          <w:sz w:val="24"/>
        </w:rPr>
        <w:t xml:space="preserve"> In der untenstehenden Abbildung sind die Graphen von 2 Gewinnfunktionen dargestellt.</w:t>
      </w:r>
    </w:p>
    <w:tbl>
      <w:tblPr>
        <w:tblStyle w:val="Tabellenraster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E4F8A" w:rsidRPr="005E4F8A" w:rsidTr="0079275B">
        <w:trPr>
          <w:trHeight w:val="5882"/>
        </w:trPr>
        <w:tc>
          <w:tcPr>
            <w:tcW w:w="9062" w:type="dxa"/>
          </w:tcPr>
          <w:p w:rsidR="005E4F8A" w:rsidRPr="005E4F8A" w:rsidRDefault="004B4884" w:rsidP="005E4F8A">
            <w:pPr>
              <w:spacing w:after="120" w:line="276" w:lineRule="auto"/>
              <w:rPr>
                <w:rFonts w:ascii="Courier New" w:hAnsi="Courier New"/>
                <w:sz w:val="24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219710</wp:posOffset>
                  </wp:positionV>
                  <wp:extent cx="5572125" cy="2893695"/>
                  <wp:effectExtent l="0" t="0" r="0" b="0"/>
                  <wp:wrapSquare wrapText="bothSides"/>
                  <wp:docPr id="2" name="Grafik 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2125" cy="289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E4F8A" w:rsidRPr="005E4F8A">
              <w:rPr>
                <w:rFonts w:ascii="Courier New" w:hAnsi="Courier New"/>
                <w:sz w:val="24"/>
              </w:rPr>
              <w:t>(Abb. A_107_c)</w:t>
            </w:r>
          </w:p>
        </w:tc>
      </w:tr>
    </w:tbl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---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  <w:highlight w:val="yellow"/>
        </w:rPr>
      </w:pPr>
      <w:r w:rsidRPr="005E4F8A">
        <w:rPr>
          <w:rFonts w:ascii="Courier New" w:hAnsi="Courier New"/>
          <w:sz w:val="24"/>
          <w:highlight w:val="yellow"/>
        </w:rPr>
        <w:t>{{Beschreibung der Abb. A_107_c: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  <w:highlight w:val="yellow"/>
        </w:rPr>
      </w:pPr>
      <w:r w:rsidRPr="005E4F8A">
        <w:rPr>
          <w:rFonts w:ascii="Courier New" w:hAnsi="Courier New"/>
          <w:sz w:val="24"/>
          <w:highlight w:val="yellow"/>
        </w:rPr>
        <w:t>Koordinatensystem: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  <w:highlight w:val="yellow"/>
        </w:rPr>
      </w:pPr>
      <w:r w:rsidRPr="005E4F8A">
        <w:rPr>
          <w:rFonts w:ascii="Courier New" w:hAnsi="Courier New"/>
          <w:sz w:val="24"/>
          <w:highlight w:val="yellow"/>
        </w:rPr>
        <w:t>waagrechte Achse: Anzahl der verkauften Packungen; [0; 420];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  <w:highlight w:val="yellow"/>
        </w:rPr>
      </w:pPr>
      <w:r w:rsidRPr="005E4F8A">
        <w:rPr>
          <w:rFonts w:ascii="Courier New" w:hAnsi="Courier New"/>
          <w:sz w:val="24"/>
          <w:highlight w:val="yellow"/>
        </w:rPr>
        <w:t>senkrechte Achse Gewinn in €; [-40000; 80000]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  <w:highlight w:val="yellow"/>
        </w:rPr>
      </w:pPr>
      <w:r w:rsidRPr="005E4F8A">
        <w:rPr>
          <w:rFonts w:ascii="Courier New" w:hAnsi="Courier New"/>
          <w:sz w:val="24"/>
          <w:highlight w:val="yellow"/>
        </w:rPr>
        <w:t>---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  <w:highlight w:val="yellow"/>
        </w:rPr>
      </w:pPr>
      <w:r w:rsidRPr="005E4F8A">
        <w:rPr>
          <w:rFonts w:ascii="Courier New" w:hAnsi="Courier New"/>
          <w:sz w:val="24"/>
          <w:highlight w:val="yellow"/>
        </w:rPr>
        <w:t>Graph 1: linear steigend beginnend bei (0|0), enthält (140|20000), (160|ca.21000), S =(220|ca. 30000) und (280|40000)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  <w:highlight w:val="yellow"/>
        </w:rPr>
        <w:t>Graph 2: linear steigend beginnend bei (0|-40000), geht durch (140|5000), (160|ca.11000), S =(220|ca. 30000), (280|50000)}}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---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-) Lesen Sie ab, für welche Anzahl von verkauften Packungen der Unterschied der Gewinnwerte € 10000 beträgt.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  <w:highlight w:val="yellow"/>
        </w:rPr>
        <w:t>Alternativ:</w:t>
      </w:r>
      <w:r w:rsidRPr="005E4F8A">
        <w:rPr>
          <w:rFonts w:ascii="Courier New" w:hAnsi="Courier New"/>
          <w:sz w:val="24"/>
        </w:rPr>
        <w:t xml:space="preserve"> Geben Sie an, wie diese Werte bei bekannten Funktionsgleichungen errechnet werden können.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  <w:highlight w:val="yellow"/>
        </w:rPr>
        <w:t>[]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-----</w:t>
      </w:r>
    </w:p>
    <w:p w:rsidR="005E4F8A" w:rsidRPr="005E4F8A" w:rsidRDefault="005E4F8A" w:rsidP="005E4F8A">
      <w:pPr>
        <w:keepNext/>
        <w:spacing w:before="240" w:after="60" w:line="276" w:lineRule="auto"/>
        <w:outlineLvl w:val="1"/>
        <w:rPr>
          <w:rFonts w:ascii="Courier New" w:hAnsi="Courier New"/>
          <w:b/>
          <w:bCs/>
          <w:iCs/>
          <w:sz w:val="24"/>
          <w:szCs w:val="28"/>
        </w:rPr>
      </w:pPr>
      <w:r w:rsidRPr="005E4F8A">
        <w:rPr>
          <w:rFonts w:ascii="Courier New" w:hAnsi="Courier New"/>
          <w:b/>
          <w:bCs/>
          <w:iCs/>
          <w:sz w:val="24"/>
          <w:szCs w:val="28"/>
          <w:highlight w:val="yellow"/>
        </w:rPr>
        <w:lastRenderedPageBreak/>
        <w:t>+-+Möglicher Lösungsweg A_107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  <w:highlight w:val="yellow"/>
        </w:rPr>
        <w:t>a.)</w:t>
      </w:r>
      <w:r w:rsidRPr="005E4F8A">
        <w:rPr>
          <w:rFonts w:ascii="Courier New" w:hAnsi="Courier New"/>
          <w:sz w:val="24"/>
        </w:rPr>
        <w:t xml:space="preserve"> 1. Möglichkeit: K_1(x) =25 *x +10000000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2. Möglichkeit: K_2(x) =50 *x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-----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  <w:highlight w:val="yellow"/>
        </w:rPr>
        <w:t>b.)</w:t>
      </w:r>
      <w:r w:rsidRPr="005E4F8A">
        <w:rPr>
          <w:rFonts w:ascii="Courier New" w:hAnsi="Courier New"/>
          <w:sz w:val="24"/>
        </w:rPr>
        <w:t xml:space="preserve"> Ansatz: 120 *x =250 *x -750000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x =5769,23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Ab 5770 verkauften Packungen ist die Gewinnfunktion G_2 für das Unternehmen besser.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Lösungen wie "5769,23" oder "5769" sind als falsch zu werten.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-----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  <w:highlight w:val="yellow"/>
        </w:rPr>
        <w:t>c.)</w:t>
      </w:r>
      <w:r w:rsidRPr="005E4F8A">
        <w:rPr>
          <w:rFonts w:ascii="Courier New" w:hAnsi="Courier New"/>
          <w:sz w:val="24"/>
        </w:rPr>
        <w:t xml:space="preserve"> Bei ca. 165 und ca. 280 verkauften Packungen beträgt der Unterschied der Gewinnwerte € 10000.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Toleranzintervall: [160; 170] bzw. [275; 285]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Alternativ: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Berechnung: f_1(x) -f_2(x) =10000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-----</w:t>
      </w:r>
    </w:p>
    <w:p w:rsidR="005E4F8A" w:rsidRPr="005E4F8A" w:rsidRDefault="005E4F8A" w:rsidP="005E4F8A">
      <w:pPr>
        <w:keepNext/>
        <w:keepLines/>
        <w:spacing w:before="40" w:after="0" w:line="276" w:lineRule="auto"/>
        <w:outlineLvl w:val="2"/>
        <w:rPr>
          <w:rFonts w:ascii="Courier New" w:hAnsi="Courier New"/>
          <w:b/>
          <w:color w:val="1F3763"/>
          <w:sz w:val="24"/>
          <w:szCs w:val="24"/>
        </w:rPr>
      </w:pPr>
      <w:r w:rsidRPr="005E4F8A">
        <w:rPr>
          <w:rFonts w:ascii="Courier New" w:hAnsi="Courier New"/>
          <w:b/>
          <w:color w:val="1F3763"/>
          <w:sz w:val="24"/>
          <w:szCs w:val="24"/>
          <w:highlight w:val="yellow"/>
        </w:rPr>
        <w:t>+--Lösungsschlüssel A_107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  <w:highlight w:val="yellow"/>
        </w:rPr>
        <w:t>a)</w:t>
      </w:r>
      <w:r w:rsidRPr="005E4F8A">
        <w:rPr>
          <w:rFonts w:ascii="Courier New" w:hAnsi="Courier New"/>
          <w:sz w:val="24"/>
        </w:rPr>
        <w:t xml:space="preserve"> 1 × A für das richtige Modellieren von Möglichkeit 1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1 × A für das richtige Modellieren von Möglichkeit 2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  <w:highlight w:val="yellow"/>
        </w:rPr>
        <w:t>b)</w:t>
      </w:r>
      <w:r w:rsidRPr="005E4F8A">
        <w:rPr>
          <w:rFonts w:ascii="Courier New" w:hAnsi="Courier New"/>
          <w:sz w:val="24"/>
        </w:rPr>
        <w:t xml:space="preserve"> 1 × A für das richtige Aufstellen der Gleichung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</w:rPr>
        <w:t>1 × B für die richtige Berechnung der Packungsanzahl und die exakte Angabe der verkauften Packungen</w:t>
      </w:r>
    </w:p>
    <w:p w:rsidR="005E4F8A" w:rsidRPr="005E4F8A" w:rsidRDefault="005E4F8A" w:rsidP="005E4F8A">
      <w:pPr>
        <w:spacing w:after="120" w:line="276" w:lineRule="auto"/>
        <w:rPr>
          <w:rFonts w:ascii="Courier New" w:hAnsi="Courier New"/>
          <w:sz w:val="24"/>
        </w:rPr>
      </w:pPr>
      <w:r w:rsidRPr="005E4F8A">
        <w:rPr>
          <w:rFonts w:ascii="Courier New" w:hAnsi="Courier New"/>
          <w:sz w:val="24"/>
          <w:highlight w:val="yellow"/>
        </w:rPr>
        <w:t>c)</w:t>
      </w:r>
      <w:r w:rsidRPr="005E4F8A">
        <w:rPr>
          <w:rFonts w:ascii="Courier New" w:hAnsi="Courier New"/>
          <w:sz w:val="24"/>
        </w:rPr>
        <w:t xml:space="preserve"> 1 × C für das richtige Ablesen der beiden Werte mit Gewinnunterschied € 10000</w:t>
      </w:r>
    </w:p>
    <w:p w:rsidR="00DE0885" w:rsidRPr="005E4F8A" w:rsidRDefault="005E4F8A" w:rsidP="005E4F8A">
      <w:r w:rsidRPr="005E4F8A">
        <w:rPr>
          <w:rFonts w:ascii="Courier New" w:hAnsi="Courier New"/>
          <w:sz w:val="24"/>
        </w:rPr>
        <w:t>-----</w:t>
      </w:r>
    </w:p>
    <w:sectPr w:rsidR="00DE0885" w:rsidRPr="005E4F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9C1" w:rsidRDefault="00B129C1" w:rsidP="0010264C">
      <w:pPr>
        <w:spacing w:after="0" w:line="240" w:lineRule="auto"/>
      </w:pPr>
      <w:r>
        <w:separator/>
      </w:r>
    </w:p>
  </w:endnote>
  <w:endnote w:type="continuationSeparator" w:id="0">
    <w:p w:rsidR="00B129C1" w:rsidRDefault="00B129C1" w:rsidP="00102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3D16" w:rsidRDefault="00F23D1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64C" w:rsidRDefault="0010264C" w:rsidP="0010264C">
    <w:pPr>
      <w:pStyle w:val="Fuzeile"/>
      <w:jc w:val="right"/>
    </w:pPr>
    <w:r>
      <w:rPr>
        <w:lang w:val="de-DE"/>
      </w:rPr>
      <w:t xml:space="preserve">Seite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5E4F8A">
      <w:rPr>
        <w:b/>
        <w:bCs/>
        <w:noProof/>
      </w:rPr>
      <w:t>4</w:t>
    </w:r>
    <w:r>
      <w:rPr>
        <w:b/>
        <w:bCs/>
      </w:rPr>
      <w:fldChar w:fldCharType="end"/>
    </w:r>
    <w:r>
      <w:rPr>
        <w:lang w:val="de-DE"/>
      </w:rPr>
      <w:t xml:space="preserve"> von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5E4F8A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3D16" w:rsidRDefault="00F23D1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9C1" w:rsidRDefault="00B129C1" w:rsidP="0010264C">
      <w:pPr>
        <w:spacing w:after="0" w:line="240" w:lineRule="auto"/>
      </w:pPr>
      <w:r>
        <w:separator/>
      </w:r>
    </w:p>
  </w:footnote>
  <w:footnote w:type="continuationSeparator" w:id="0">
    <w:p w:rsidR="00B129C1" w:rsidRDefault="00B129C1" w:rsidP="00102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3D16" w:rsidRDefault="00F23D1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64C" w:rsidRPr="005E4F8A" w:rsidRDefault="00F23D16" w:rsidP="005E4F8A">
    <w:pPr>
      <w:pStyle w:val="Kopfzeile"/>
    </w:pPr>
    <w:fldSimple w:instr=" FILENAME   \* MERGEFORMAT ">
      <w:r>
        <w:rPr>
          <w:noProof/>
        </w:rPr>
        <w:t>A_107 Impfstoff_lin.docx</w:t>
      </w:r>
    </w:fldSimple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3D16" w:rsidRDefault="00F23D1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64C"/>
    <w:rsid w:val="0010264C"/>
    <w:rsid w:val="004B4884"/>
    <w:rsid w:val="005E4F8A"/>
    <w:rsid w:val="0079275B"/>
    <w:rsid w:val="007E64AF"/>
    <w:rsid w:val="00B129C1"/>
    <w:rsid w:val="00DE0885"/>
    <w:rsid w:val="00DE6382"/>
    <w:rsid w:val="00F2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F8C0CCB-F212-4AFE-944E-9CB01273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0264C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026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10264C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1026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10264C"/>
    <w:rPr>
      <w:rFonts w:cs="Times New Roman"/>
    </w:rPr>
  </w:style>
  <w:style w:type="table" w:customStyle="1" w:styleId="Tabellenraster1">
    <w:name w:val="Tabellenraster1"/>
    <w:basedOn w:val="NormaleTabelle"/>
    <w:next w:val="Tabellenraster"/>
    <w:uiPriority w:val="39"/>
    <w:rsid w:val="005E4F8A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456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Stanetty Elisabeth</dc:creator>
  <cp:keywords/>
  <dc:description/>
  <cp:lastModifiedBy>Stanetty Elisabeth</cp:lastModifiedBy>
  <cp:revision>3</cp:revision>
  <dcterms:created xsi:type="dcterms:W3CDTF">2020-03-17T18:25:00Z</dcterms:created>
  <dcterms:modified xsi:type="dcterms:W3CDTF">2020-03-17T18:25:00Z</dcterms:modified>
</cp:coreProperties>
</file>