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09" w:rsidRPr="00656A09" w:rsidRDefault="00656A09" w:rsidP="00656A09">
      <w:pPr>
        <w:keepNext/>
        <w:keepLines/>
        <w:spacing w:before="240" w:after="0" w:line="276" w:lineRule="auto"/>
        <w:outlineLvl w:val="0"/>
        <w:rPr>
          <w:rFonts w:ascii="Courier New" w:hAnsi="Courier New"/>
          <w:b/>
          <w:color w:val="2F5496"/>
          <w:sz w:val="28"/>
          <w:szCs w:val="32"/>
          <w:lang w:eastAsia="en-US"/>
        </w:rPr>
      </w:pPr>
      <w:bookmarkStart w:id="0" w:name="_Hlk29203193"/>
      <w:r w:rsidRPr="00656A09">
        <w:rPr>
          <w:rFonts w:ascii="Courier New" w:hAnsi="Courier New"/>
          <w:b/>
          <w:color w:val="2F5496"/>
          <w:sz w:val="28"/>
          <w:szCs w:val="32"/>
          <w:highlight w:val="yellow"/>
          <w:lang w:eastAsia="en-US"/>
        </w:rPr>
        <w:t>+++A_106 PKW-Bestand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Aufgabennummer: A_106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Technologieeinsatz: möglich [x] erforderlich [-]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Hinweis zur Aufgabe: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Lösungen müssen der Problemstellung entsprechen und klar erkennbar sein. Ergebnisse sind mit passenden Maßeinheiten anzugeben.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.) Funktionale Zusammenhänge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.) Analysis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 xml:space="preserve">.) Modellieren /Transferieren 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 xml:space="preserve">.) Operieren / Technologieeinsatz 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 xml:space="preserve">.) Argumentieren / Kommunizieren 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Der PKW-Bestand ist in Österreich von 2991284 Fahrzeugen im Jahr 1990 auf 4 359 944 Fahrzeuge im Jahr 2009 gestiegen (Quelle: Statistik Austria, Statistisches Jahrbuch 2011).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a.)</w:t>
      </w:r>
      <w:r w:rsidRPr="00656A09">
        <w:rPr>
          <w:rFonts w:ascii="Courier New" w:hAnsi="Courier New"/>
          <w:sz w:val="24"/>
        </w:rPr>
        <w:t xml:space="preserve"> Die Veränderung des PKW-Bestands in Österreich soll in Abhängigkeit von der Zeit durch eine lineare Funktion modelliert werden.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-) Ermitteln Sie die mittlere Änderungsrate des PKW-Bestands pro Jahr für den Zeitraum von 1990 bis 2009.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[]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-) Berechnen Sie, welcher PKW-Bestand im Jahr 2020 gemäß diesem Modell zu erwarten wäre.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[]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lastRenderedPageBreak/>
        <w:t>b.)</w:t>
      </w:r>
      <w:r w:rsidRPr="00656A09">
        <w:rPr>
          <w:rFonts w:ascii="Courier New" w:hAnsi="Courier New"/>
          <w:sz w:val="24"/>
        </w:rPr>
        <w:t xml:space="preserve"> Die Veränderung des PKW-Bestands in Österreich soll in Abhängigkeit von der Zeit t durch eine Exponentialfunktion modelliert werden.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-) Stellen Sie eine Gleichung dieser Exponentialfunktion auf. Wählen Sie t =0 für das Jahr 1990.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[]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-) Berechnen Sie, welcher PKW-Bestand im Jahr 2020 gemäß diesem Modell zu erwarten wäre.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[]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656A09">
        <w:rPr>
          <w:rFonts w:ascii="Courier New" w:hAnsi="Courier New"/>
          <w:sz w:val="24"/>
          <w:highlight w:val="yellow"/>
        </w:rPr>
        <w:t>c.)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-) Erklären Sie, warum weder ein lineares noch ein exponentielles Wachstumsmodell die langfristige Entwicklung des PKW-Bestands korrekt beschreibt.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[]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b/>
          <w:sz w:val="24"/>
        </w:rPr>
      </w:pPr>
      <w:r w:rsidRPr="00656A09">
        <w:rPr>
          <w:rFonts w:ascii="Courier New" w:hAnsi="Courier New"/>
          <w:b/>
          <w:sz w:val="24"/>
        </w:rPr>
        <w:t>-----</w:t>
      </w:r>
    </w:p>
    <w:p w:rsidR="00656A09" w:rsidRPr="00656A09" w:rsidRDefault="00656A09" w:rsidP="00656A09">
      <w:pPr>
        <w:keepNext/>
        <w:spacing w:before="240" w:after="60" w:line="276" w:lineRule="auto"/>
        <w:outlineLvl w:val="1"/>
        <w:rPr>
          <w:rFonts w:ascii="Courier New" w:hAnsi="Courier New"/>
          <w:b/>
          <w:bCs/>
          <w:iCs/>
          <w:sz w:val="24"/>
          <w:szCs w:val="28"/>
        </w:rPr>
      </w:pPr>
      <w:r w:rsidRPr="00656A09">
        <w:rPr>
          <w:rFonts w:ascii="Courier New" w:hAnsi="Courier New"/>
          <w:b/>
          <w:bCs/>
          <w:iCs/>
          <w:sz w:val="24"/>
          <w:szCs w:val="28"/>
          <w:highlight w:val="yellow"/>
        </w:rPr>
        <w:t>+-+Möglicher Lösungsweg A_106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a.)</w:t>
      </w:r>
      <w:r w:rsidRPr="00656A09">
        <w:rPr>
          <w:rFonts w:ascii="Courier New" w:hAnsi="Courier New"/>
          <w:sz w:val="24"/>
        </w:rPr>
        <w:t xml:space="preserve"> mittlere Änderungsrate: (4359944 -</w:t>
      </w:r>
      <w:proofErr w:type="gramStart"/>
      <w:r w:rsidRPr="00656A09">
        <w:rPr>
          <w:rFonts w:ascii="Courier New" w:hAnsi="Courier New"/>
          <w:sz w:val="24"/>
        </w:rPr>
        <w:t>2991284)/</w:t>
      </w:r>
      <w:proofErr w:type="gramEnd"/>
      <w:r w:rsidRPr="00656A09">
        <w:rPr>
          <w:rFonts w:ascii="Courier New" w:hAnsi="Courier New"/>
          <w:sz w:val="24"/>
        </w:rPr>
        <w:t>(2009 -1990) =72 034,7...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Der PKW-Bestand hat in Österreich durchschnittlich um 72035 PKWs pro Jahr zugenommen.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Prognose für 2020: 4359944 +72035 *11 ~~5152329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656A09">
        <w:rPr>
          <w:rFonts w:ascii="Courier New" w:hAnsi="Courier New"/>
          <w:sz w:val="24"/>
        </w:rPr>
        <w:t xml:space="preserve">Der PKW-Bestand würde im Jahr 2020 rund 5,15 Mio. </w:t>
      </w:r>
      <w:r w:rsidRPr="00656A09">
        <w:rPr>
          <w:rFonts w:ascii="Courier New" w:hAnsi="Courier New"/>
          <w:sz w:val="24"/>
          <w:lang w:val="en-GB"/>
        </w:rPr>
        <w:t xml:space="preserve">PKWs </w:t>
      </w:r>
      <w:proofErr w:type="spellStart"/>
      <w:r w:rsidRPr="00656A09">
        <w:rPr>
          <w:rFonts w:ascii="Courier New" w:hAnsi="Courier New"/>
          <w:sz w:val="24"/>
          <w:lang w:val="en-GB"/>
        </w:rPr>
        <w:t>betragen</w:t>
      </w:r>
      <w:proofErr w:type="spellEnd"/>
      <w:r w:rsidRPr="00656A09">
        <w:rPr>
          <w:rFonts w:ascii="Courier New" w:hAnsi="Courier New"/>
          <w:sz w:val="24"/>
          <w:lang w:val="en-GB"/>
        </w:rPr>
        <w:t>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656A09">
        <w:rPr>
          <w:rFonts w:ascii="Courier New" w:hAnsi="Courier New"/>
          <w:sz w:val="24"/>
          <w:lang w:val="en-GB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656A09">
        <w:rPr>
          <w:rFonts w:ascii="Courier New" w:hAnsi="Courier New"/>
          <w:sz w:val="24"/>
          <w:highlight w:val="yellow"/>
          <w:lang w:val="en-GB"/>
        </w:rPr>
        <w:t>b.)</w:t>
      </w:r>
      <w:r w:rsidRPr="00656A09">
        <w:rPr>
          <w:rFonts w:ascii="Courier New" w:hAnsi="Courier New"/>
          <w:sz w:val="24"/>
          <w:lang w:val="en-GB"/>
        </w:rPr>
        <w:t xml:space="preserve"> 4359944 =2991284 *a^19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656A09">
        <w:rPr>
          <w:rFonts w:ascii="Courier New" w:hAnsi="Courier New"/>
          <w:sz w:val="24"/>
          <w:lang w:val="en-GB"/>
        </w:rPr>
        <w:t>a =1,02002...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P(t) =2991284 *1,02002...^t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t ... Zeit in Jahren mit t =0 für das Jahr 1990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 xml:space="preserve">P(t) ... PKW-Bestand </w:t>
      </w:r>
      <w:proofErr w:type="gramStart"/>
      <w:r w:rsidRPr="00656A09">
        <w:rPr>
          <w:rFonts w:ascii="Courier New" w:hAnsi="Courier New"/>
          <w:sz w:val="24"/>
        </w:rPr>
        <w:t>zur Zeit</w:t>
      </w:r>
      <w:proofErr w:type="gramEnd"/>
      <w:r w:rsidRPr="00656A09">
        <w:rPr>
          <w:rFonts w:ascii="Courier New" w:hAnsi="Courier New"/>
          <w:sz w:val="24"/>
        </w:rPr>
        <w:t xml:space="preserve"> t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 xml:space="preserve">Prognose für 2020: </w:t>
      </w:r>
      <w:proofErr w:type="gramStart"/>
      <w:r w:rsidRPr="00656A09">
        <w:rPr>
          <w:rFonts w:ascii="Courier New" w:hAnsi="Courier New"/>
          <w:sz w:val="24"/>
        </w:rPr>
        <w:t>P(</w:t>
      </w:r>
      <w:proofErr w:type="gramEnd"/>
      <w:r w:rsidRPr="00656A09">
        <w:rPr>
          <w:rFonts w:ascii="Courier New" w:hAnsi="Courier New"/>
          <w:sz w:val="24"/>
        </w:rPr>
        <w:t>30) =2991284 *a^30 =5422632,4...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lastRenderedPageBreak/>
        <w:t>Der PKW-Bestand würde im Jahr 2020 rund 5,42 Mio. PKWs betragen.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c.)</w:t>
      </w:r>
      <w:r w:rsidRPr="00656A09">
        <w:rPr>
          <w:rFonts w:ascii="Courier New" w:hAnsi="Courier New"/>
          <w:sz w:val="24"/>
        </w:rPr>
        <w:t xml:space="preserve"> Bei beiden Berechnungsmodellen wächst der PKW-Bestand über jede Grenze.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p w:rsidR="00656A09" w:rsidRPr="00656A09" w:rsidRDefault="00656A09" w:rsidP="00656A09">
      <w:pPr>
        <w:keepNext/>
        <w:keepLines/>
        <w:spacing w:before="40" w:after="0" w:line="276" w:lineRule="auto"/>
        <w:outlineLvl w:val="2"/>
        <w:rPr>
          <w:rFonts w:ascii="Courier New" w:hAnsi="Courier New"/>
          <w:b/>
          <w:color w:val="1F3763"/>
          <w:sz w:val="24"/>
          <w:szCs w:val="24"/>
        </w:rPr>
      </w:pPr>
      <w:r w:rsidRPr="00656A09">
        <w:rPr>
          <w:rFonts w:ascii="Courier New" w:hAnsi="Courier New"/>
          <w:b/>
          <w:color w:val="1F3763"/>
          <w:sz w:val="24"/>
          <w:szCs w:val="24"/>
          <w:highlight w:val="yellow"/>
        </w:rPr>
        <w:t>+--Klassifikation A_106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[x] Teil A</w:t>
      </w:r>
      <w:r w:rsidRPr="00656A09">
        <w:rPr>
          <w:rFonts w:ascii="Courier New" w:hAnsi="Courier New"/>
          <w:sz w:val="24"/>
        </w:rPr>
        <w:tab/>
        <w:t xml:space="preserve"> [-] Teil B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Wesentlicher Bereich der Inhaltsdimension: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a)</w:t>
      </w:r>
      <w:r w:rsidRPr="00656A09">
        <w:rPr>
          <w:rFonts w:ascii="Courier New" w:hAnsi="Courier New"/>
          <w:sz w:val="24"/>
        </w:rPr>
        <w:t xml:space="preserve"> 3 Funktionale Zusammenhänge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b)</w:t>
      </w:r>
      <w:r w:rsidRPr="00656A09">
        <w:rPr>
          <w:rFonts w:ascii="Courier New" w:hAnsi="Courier New"/>
          <w:sz w:val="24"/>
        </w:rPr>
        <w:t xml:space="preserve"> 3 Funktionale Zusammenhänge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c)</w:t>
      </w:r>
      <w:r w:rsidRPr="00656A09">
        <w:rPr>
          <w:rFonts w:ascii="Courier New" w:hAnsi="Courier New"/>
          <w:sz w:val="24"/>
        </w:rPr>
        <w:t xml:space="preserve"> 3 Funktionale Zusammenhänge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Nebeninhaltsdimension: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a)</w:t>
      </w:r>
      <w:r w:rsidRPr="00656A09">
        <w:rPr>
          <w:rFonts w:ascii="Courier New" w:hAnsi="Courier New"/>
          <w:sz w:val="24"/>
        </w:rPr>
        <w:t xml:space="preserve"> 4 Analysis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b)</w:t>
      </w:r>
      <w:r w:rsidRPr="00656A09">
        <w:rPr>
          <w:rFonts w:ascii="Courier New" w:hAnsi="Courier New"/>
          <w:sz w:val="24"/>
        </w:rPr>
        <w:t xml:space="preserve"> 2 Algebra und Geometrie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c)</w:t>
      </w:r>
      <w:r w:rsidRPr="00656A09">
        <w:rPr>
          <w:rFonts w:ascii="Courier New" w:hAnsi="Courier New"/>
          <w:sz w:val="24"/>
        </w:rPr>
        <w:t xml:space="preserve"> 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Wesentlicher Bereich der Handlungsdimension: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a)</w:t>
      </w:r>
      <w:r w:rsidRPr="00656A09">
        <w:rPr>
          <w:rFonts w:ascii="Courier New" w:hAnsi="Courier New"/>
          <w:sz w:val="24"/>
        </w:rPr>
        <w:t xml:space="preserve"> B Operieren und Technologieeinsatz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b)</w:t>
      </w:r>
      <w:r w:rsidRPr="00656A09">
        <w:rPr>
          <w:rFonts w:ascii="Courier New" w:hAnsi="Courier New"/>
          <w:sz w:val="24"/>
        </w:rPr>
        <w:t xml:space="preserve"> A Modellieren und Transferieren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c)</w:t>
      </w:r>
      <w:r w:rsidRPr="00656A09">
        <w:rPr>
          <w:rFonts w:ascii="Courier New" w:hAnsi="Courier New"/>
          <w:sz w:val="24"/>
        </w:rPr>
        <w:t xml:space="preserve"> D Argumentieren und Kommunizieren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Nebenhandlungsdimension: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a)</w:t>
      </w:r>
      <w:r w:rsidRPr="00656A09">
        <w:rPr>
          <w:rFonts w:ascii="Courier New" w:hAnsi="Courier New"/>
          <w:sz w:val="24"/>
        </w:rPr>
        <w:t xml:space="preserve"> A Modellieren und Transferieren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b)</w:t>
      </w:r>
      <w:r w:rsidRPr="00656A09">
        <w:rPr>
          <w:rFonts w:ascii="Courier New" w:hAnsi="Courier New"/>
          <w:sz w:val="24"/>
        </w:rPr>
        <w:t xml:space="preserve"> B Operieren und Technologieeinsatz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c)</w:t>
      </w:r>
      <w:r w:rsidRPr="00656A09">
        <w:rPr>
          <w:rFonts w:ascii="Courier New" w:hAnsi="Courier New"/>
          <w:sz w:val="24"/>
        </w:rPr>
        <w:t xml:space="preserve"> 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Schwierigkeitsgrad: Punkteanzahl: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a)</w:t>
      </w:r>
      <w:r w:rsidRPr="00656A09">
        <w:rPr>
          <w:rFonts w:ascii="Courier New" w:hAnsi="Courier New"/>
          <w:sz w:val="24"/>
        </w:rPr>
        <w:t xml:space="preserve"> leicht a) 2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b)</w:t>
      </w:r>
      <w:r w:rsidRPr="00656A09">
        <w:rPr>
          <w:rFonts w:ascii="Courier New" w:hAnsi="Courier New"/>
          <w:sz w:val="24"/>
        </w:rPr>
        <w:t xml:space="preserve"> leicht b) 2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  <w:highlight w:val="yellow"/>
        </w:rPr>
        <w:t>c)</w:t>
      </w:r>
      <w:r w:rsidRPr="00656A09">
        <w:rPr>
          <w:rFonts w:ascii="Courier New" w:hAnsi="Courier New"/>
          <w:sz w:val="24"/>
        </w:rPr>
        <w:t xml:space="preserve"> leicht c) 1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Thema: Verkehr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Quellen: -</w:t>
      </w:r>
    </w:p>
    <w:p w:rsidR="00656A09" w:rsidRPr="00656A09" w:rsidRDefault="00656A09" w:rsidP="00656A09">
      <w:pPr>
        <w:spacing w:after="120" w:line="276" w:lineRule="auto"/>
        <w:rPr>
          <w:rFonts w:ascii="Courier New" w:hAnsi="Courier New"/>
          <w:sz w:val="24"/>
        </w:rPr>
      </w:pPr>
      <w:r w:rsidRPr="00656A09">
        <w:rPr>
          <w:rFonts w:ascii="Courier New" w:hAnsi="Courier New"/>
          <w:sz w:val="24"/>
        </w:rPr>
        <w:t>-----</w:t>
      </w:r>
    </w:p>
    <w:bookmarkEnd w:id="0"/>
    <w:p w:rsidR="0097649C" w:rsidRPr="00656A09" w:rsidRDefault="0097649C" w:rsidP="00656A09"/>
    <w:sectPr w:rsidR="0097649C" w:rsidRPr="00656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5E9" w:rsidRDefault="009565E9" w:rsidP="00656A09">
      <w:pPr>
        <w:spacing w:after="0" w:line="240" w:lineRule="auto"/>
      </w:pPr>
      <w:r>
        <w:separator/>
      </w:r>
    </w:p>
  </w:endnote>
  <w:endnote w:type="continuationSeparator" w:id="0">
    <w:p w:rsidR="009565E9" w:rsidRDefault="009565E9" w:rsidP="0065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656A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656A09" w:rsidP="00656A09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de-DE"/>
      </w:rPr>
      <w:t>2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de-DE"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656A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5E9" w:rsidRDefault="009565E9" w:rsidP="00656A09">
      <w:pPr>
        <w:spacing w:after="0" w:line="240" w:lineRule="auto"/>
      </w:pPr>
      <w:r>
        <w:separator/>
      </w:r>
    </w:p>
  </w:footnote>
  <w:footnote w:type="continuationSeparator" w:id="0">
    <w:p w:rsidR="009565E9" w:rsidRDefault="009565E9" w:rsidP="0065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656A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D57892">
    <w:pPr>
      <w:pStyle w:val="Kopfzeile"/>
    </w:pPr>
    <w:fldSimple w:instr=" FILENAME   \* MERGEFORMAT ">
      <w:r>
        <w:rPr>
          <w:noProof/>
        </w:rPr>
        <w:t>A_106 PKW-Bestand_lin.docx</w:t>
      </w:r>
    </w:fldSimple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A09" w:rsidRDefault="00656A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09"/>
    <w:rsid w:val="005D7638"/>
    <w:rsid w:val="00656A09"/>
    <w:rsid w:val="009565E9"/>
    <w:rsid w:val="0097649C"/>
    <w:rsid w:val="00D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6B00D3-B07B-402C-8090-4860B5A1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56A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656A09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656A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656A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2020-03-17T18:25:00Z</dcterms:created>
  <dcterms:modified xsi:type="dcterms:W3CDTF">2020-03-17T18:25:00Z</dcterms:modified>
</cp:coreProperties>
</file>